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1543" w14:textId="77777777" w:rsidR="00D235D1" w:rsidRPr="00D235D1" w:rsidRDefault="00D235D1" w:rsidP="00C92D54">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2D9C757D" wp14:editId="6653F8E0">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E4228F">
        <w:rPr>
          <w:rFonts w:ascii="Times New Roman" w:eastAsia="Calibri" w:hAnsi="Times New Roman" w:cs="Times New Roman"/>
          <w:b/>
          <w:noProof/>
          <w:sz w:val="24"/>
          <w:szCs w:val="24"/>
          <w:lang w:eastAsia="tr-TR"/>
        </w:rPr>
        <w:t>PERSONEL KİŞİSEL SAĞLIK VERİLERİ</w:t>
      </w:r>
      <w:r w:rsidR="00DB391D">
        <w:rPr>
          <w:rFonts w:ascii="Times New Roman" w:eastAsia="Calibri" w:hAnsi="Times New Roman" w:cs="Times New Roman"/>
          <w:b/>
          <w:sz w:val="24"/>
          <w:szCs w:val="24"/>
        </w:rPr>
        <w:t xml:space="preserve"> SÜRECİNE İLİŞKİN</w:t>
      </w:r>
      <w:r w:rsidRPr="00D235D1">
        <w:rPr>
          <w:rFonts w:ascii="Times New Roman" w:eastAsia="Calibri" w:hAnsi="Times New Roman" w:cs="Times New Roman"/>
          <w:b/>
          <w:sz w:val="24"/>
          <w:szCs w:val="24"/>
        </w:rPr>
        <w:t xml:space="preserve"> AYDINLATMA METNİ</w:t>
      </w:r>
    </w:p>
    <w:p w14:paraId="71B1A3D2" w14:textId="77777777" w:rsidR="00D235D1" w:rsidRDefault="00D235D1" w:rsidP="00E4228F">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C92D54">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E4228F">
        <w:rPr>
          <w:rFonts w:ascii="Times New Roman" w:eastAsia="Times New Roman" w:hAnsi="Times New Roman" w:cs="Times New Roman"/>
          <w:sz w:val="24"/>
          <w:szCs w:val="24"/>
          <w:lang w:eastAsia="tr-TR"/>
        </w:rPr>
        <w:t>personellerimizin sağlık raporlarına ilişkin süreçt</w:t>
      </w:r>
      <w:r w:rsidR="001965B5">
        <w:rPr>
          <w:rFonts w:ascii="Times New Roman" w:eastAsia="Times New Roman" w:hAnsi="Times New Roman" w:cs="Times New Roman"/>
          <w:sz w:val="24"/>
          <w:szCs w:val="24"/>
          <w:lang w:eastAsia="tr-TR"/>
        </w:rPr>
        <w:t>e</w:t>
      </w:r>
      <w:r w:rsidR="00DB391D">
        <w:rPr>
          <w:rFonts w:ascii="Times New Roman" w:eastAsia="Times New Roman" w:hAnsi="Times New Roman" w:cs="Times New Roman"/>
          <w:sz w:val="24"/>
          <w:szCs w:val="24"/>
          <w:lang w:eastAsia="tr-TR"/>
        </w:rPr>
        <w:t xml:space="preserve"> </w:t>
      </w:r>
      <w:r w:rsidR="0031079F">
        <w:rPr>
          <w:rFonts w:ascii="Times New Roman" w:eastAsia="Times New Roman" w:hAnsi="Times New Roman" w:cs="Times New Roman"/>
          <w:sz w:val="24"/>
          <w:szCs w:val="24"/>
          <w:lang w:eastAsia="tr-TR"/>
        </w:rPr>
        <w:t>öğ</w:t>
      </w:r>
      <w:r w:rsidR="00C92D54">
        <w:rPr>
          <w:rFonts w:ascii="Times New Roman" w:eastAsia="Times New Roman" w:hAnsi="Times New Roman" w:cs="Times New Roman"/>
          <w:sz w:val="24"/>
          <w:szCs w:val="24"/>
          <w:lang w:eastAsia="tr-TR"/>
        </w:rPr>
        <w:t>rencilerimize ait</w:t>
      </w:r>
      <w:r w:rsidR="00B71B9E">
        <w:rPr>
          <w:rFonts w:ascii="Times New Roman" w:eastAsia="Times New Roman" w:hAnsi="Times New Roman" w:cs="Times New Roman"/>
          <w:sz w:val="24"/>
          <w:szCs w:val="24"/>
          <w:lang w:eastAsia="tr-TR"/>
        </w:rPr>
        <w:t xml:space="preserve"> </w:t>
      </w:r>
      <w:r w:rsidR="00E4228F">
        <w:rPr>
          <w:rFonts w:ascii="Times New Roman" w:eastAsia="Times New Roman" w:hAnsi="Times New Roman" w:cs="Times New Roman"/>
          <w:sz w:val="24"/>
          <w:szCs w:val="24"/>
          <w:lang w:eastAsia="tr-TR"/>
        </w:rPr>
        <w:t xml:space="preserve">Sağlık Raporu(Ad, Soyad, Sigorta Sicil No, T.C. Kimlik No, </w:t>
      </w:r>
      <w:r w:rsidR="00E4228F" w:rsidRPr="00E4228F">
        <w:rPr>
          <w:rFonts w:ascii="Times New Roman" w:eastAsia="Times New Roman" w:hAnsi="Times New Roman" w:cs="Times New Roman"/>
          <w:sz w:val="24"/>
          <w:szCs w:val="24"/>
          <w:lang w:eastAsia="tr-TR"/>
        </w:rPr>
        <w:t>Teşhis</w:t>
      </w:r>
      <w:r w:rsidR="00E4228F">
        <w:rPr>
          <w:rFonts w:ascii="Times New Roman" w:eastAsia="Times New Roman" w:hAnsi="Times New Roman" w:cs="Times New Roman"/>
          <w:sz w:val="24"/>
          <w:szCs w:val="24"/>
          <w:lang w:eastAsia="tr-TR"/>
        </w:rPr>
        <w:t xml:space="preserve">/Tanı, Hastaneye Yatış Tarihi, </w:t>
      </w:r>
      <w:r w:rsidR="00E4228F" w:rsidRPr="00E4228F">
        <w:rPr>
          <w:rFonts w:ascii="Times New Roman" w:eastAsia="Times New Roman" w:hAnsi="Times New Roman" w:cs="Times New Roman"/>
          <w:sz w:val="24"/>
          <w:szCs w:val="24"/>
          <w:lang w:eastAsia="tr-TR"/>
        </w:rPr>
        <w:t>Hastaneden Çıkış Tarihi</w:t>
      </w:r>
      <w:r w:rsidR="00E4228F">
        <w:rPr>
          <w:rFonts w:ascii="Times New Roman" w:eastAsia="Times New Roman" w:hAnsi="Times New Roman" w:cs="Times New Roman"/>
          <w:sz w:val="24"/>
          <w:szCs w:val="24"/>
          <w:lang w:eastAsia="tr-TR"/>
        </w:rPr>
        <w:t xml:space="preserve">) </w:t>
      </w:r>
      <w:r w:rsidRPr="00D235D1">
        <w:rPr>
          <w:rFonts w:ascii="Times New Roman" w:eastAsia="Times New Roman" w:hAnsi="Times New Roman" w:cs="Times New Roman"/>
          <w:sz w:val="24"/>
          <w:szCs w:val="24"/>
          <w:lang w:eastAsia="tr-TR"/>
        </w:rPr>
        <w:t>kişisel verileri</w:t>
      </w:r>
      <w:r w:rsidR="00C92D54">
        <w:rPr>
          <w:rFonts w:ascii="Times New Roman" w:eastAsia="Times New Roman" w:hAnsi="Times New Roman" w:cs="Times New Roman"/>
          <w:sz w:val="24"/>
          <w:szCs w:val="24"/>
          <w:lang w:eastAsia="tr-TR"/>
        </w:rPr>
        <w:t>ni</w:t>
      </w:r>
      <w:r w:rsidRPr="00D235D1">
        <w:rPr>
          <w:rFonts w:ascii="Times New Roman" w:eastAsia="Times New Roman" w:hAnsi="Times New Roman" w:cs="Times New Roman"/>
          <w:sz w:val="24"/>
          <w:szCs w:val="24"/>
          <w:lang w:eastAsia="tr-TR"/>
        </w:rPr>
        <w:t xml:space="preserve">;  </w:t>
      </w:r>
    </w:p>
    <w:p w14:paraId="46E6B27D" w14:textId="7799D0B8" w:rsidR="00E4228F" w:rsidRPr="00E4228F" w:rsidRDefault="00E4228F" w:rsidP="00E4228F">
      <w:pPr>
        <w:spacing w:line="360" w:lineRule="auto"/>
        <w:ind w:firstLine="708"/>
        <w:jc w:val="both"/>
        <w:rPr>
          <w:rFonts w:ascii="Times New Roman" w:eastAsia="Times New Roman" w:hAnsi="Times New Roman" w:cs="Times New Roman"/>
          <w:sz w:val="24"/>
          <w:szCs w:val="24"/>
          <w:lang w:eastAsia="tr-TR"/>
        </w:rPr>
      </w:pPr>
      <w:r w:rsidRPr="00E4228F">
        <w:rPr>
          <w:rFonts w:ascii="Times New Roman" w:eastAsia="Times New Roman" w:hAnsi="Times New Roman" w:cs="Times New Roman"/>
          <w:sz w:val="24"/>
          <w:szCs w:val="24"/>
          <w:lang w:eastAsia="tr-TR"/>
        </w:rPr>
        <w:t xml:space="preserve">Çalışanlar için iş akdi ve mevzuat kaynaklı yükümlülüklerin yerine getirilmesi, iş sürecinde kişinin sağlığının takip edilebilmesi, personellerin sağlık promosyonlarından (kan bağışı, özel hastane anlaşması) vb. süreçlerden yararlanmasının sağlanabilmesi, acil durum süreçlerinin yürütülebilmesi, insan kaynakları ve iş sağlığı süreçlerinin yürütülebilmesi ve doğabilecek uyuşmazlıklarda delil olarak kullanılması amaçlarıyla sınırlı olarak, </w:t>
      </w:r>
    </w:p>
    <w:p w14:paraId="1B5A415A" w14:textId="77777777" w:rsidR="008A20CF" w:rsidRPr="008A20CF" w:rsidRDefault="008A20CF" w:rsidP="008A20CF">
      <w:pPr>
        <w:spacing w:line="360" w:lineRule="auto"/>
        <w:ind w:firstLine="708"/>
        <w:jc w:val="both"/>
        <w:rPr>
          <w:rFonts w:ascii="Times New Roman" w:eastAsia="Times New Roman" w:hAnsi="Times New Roman" w:cs="Times New Roman"/>
          <w:sz w:val="24"/>
          <w:szCs w:val="24"/>
          <w:lang w:eastAsia="tr-TR"/>
        </w:rPr>
      </w:pPr>
      <w:r w:rsidRPr="008A20CF">
        <w:rPr>
          <w:rFonts w:ascii="Times New Roman" w:eastAsia="Times New Roman" w:hAnsi="Times New Roman" w:cs="Times New Roman"/>
          <w:sz w:val="24"/>
          <w:szCs w:val="24"/>
          <w:lang w:eastAsia="tr-TR"/>
        </w:rPr>
        <w:t>6698 sayılı Kanunun 5 inci ma</w:t>
      </w:r>
      <w:r w:rsidR="00E4228F">
        <w:rPr>
          <w:rFonts w:ascii="Times New Roman" w:eastAsia="Times New Roman" w:hAnsi="Times New Roman" w:cs="Times New Roman"/>
          <w:sz w:val="24"/>
          <w:szCs w:val="24"/>
          <w:lang w:eastAsia="tr-TR"/>
        </w:rPr>
        <w:t>ddesi 1</w:t>
      </w:r>
      <w:r w:rsidRPr="008A20CF">
        <w:rPr>
          <w:rFonts w:ascii="Times New Roman" w:eastAsia="Times New Roman" w:hAnsi="Times New Roman" w:cs="Times New Roman"/>
          <w:sz w:val="24"/>
          <w:szCs w:val="24"/>
          <w:lang w:eastAsia="tr-TR"/>
        </w:rPr>
        <w:t xml:space="preserve"> </w:t>
      </w:r>
      <w:r w:rsidR="00E4228F">
        <w:rPr>
          <w:rFonts w:ascii="Times New Roman" w:eastAsia="Times New Roman" w:hAnsi="Times New Roman" w:cs="Times New Roman"/>
          <w:sz w:val="24"/>
          <w:szCs w:val="24"/>
          <w:lang w:eastAsia="tr-TR"/>
        </w:rPr>
        <w:t>i</w:t>
      </w:r>
      <w:r w:rsidRPr="008A20CF">
        <w:rPr>
          <w:rFonts w:ascii="Times New Roman" w:eastAsia="Times New Roman" w:hAnsi="Times New Roman" w:cs="Times New Roman"/>
          <w:sz w:val="24"/>
          <w:szCs w:val="24"/>
          <w:lang w:eastAsia="tr-TR"/>
        </w:rPr>
        <w:t>nci fıkrasında yer alan “</w:t>
      </w:r>
      <w:r w:rsidR="00E4228F">
        <w:rPr>
          <w:rFonts w:ascii="Times New Roman" w:eastAsia="Times New Roman" w:hAnsi="Times New Roman" w:cs="Times New Roman"/>
          <w:i/>
          <w:sz w:val="24"/>
          <w:szCs w:val="24"/>
          <w:lang w:eastAsia="tr-TR"/>
        </w:rPr>
        <w:t>İlgili kişinin açık rızası</w:t>
      </w:r>
      <w:r w:rsidRPr="008A20CF">
        <w:rPr>
          <w:rFonts w:ascii="Times New Roman" w:eastAsia="Times New Roman" w:hAnsi="Times New Roman" w:cs="Times New Roman"/>
          <w:i/>
          <w:sz w:val="24"/>
          <w:szCs w:val="24"/>
          <w:lang w:eastAsia="tr-TR"/>
        </w:rPr>
        <w:t>”</w:t>
      </w:r>
      <w:r w:rsidRPr="008A20CF">
        <w:rPr>
          <w:rFonts w:ascii="Times New Roman" w:eastAsia="Times New Roman" w:hAnsi="Times New Roman" w:cs="Times New Roman"/>
          <w:sz w:val="24"/>
          <w:szCs w:val="24"/>
          <w:lang w:eastAsia="tr-TR"/>
        </w:rPr>
        <w:t xml:space="preserve"> hukuki sebebi doğrultusunda,</w:t>
      </w:r>
    </w:p>
    <w:p w14:paraId="7089C84C" w14:textId="77777777" w:rsidR="00D235D1" w:rsidRPr="00F075E1" w:rsidRDefault="008A20CF" w:rsidP="008A20CF">
      <w:pPr>
        <w:spacing w:line="360" w:lineRule="auto"/>
        <w:ind w:firstLine="708"/>
        <w:jc w:val="both"/>
        <w:rPr>
          <w:rFonts w:ascii="Times New Roman" w:eastAsia="Times New Roman" w:hAnsi="Times New Roman" w:cs="Times New Roman"/>
          <w:sz w:val="24"/>
          <w:szCs w:val="24"/>
          <w:lang w:eastAsia="tr-TR"/>
        </w:rPr>
      </w:pPr>
      <w:r w:rsidRPr="008A20CF">
        <w:rPr>
          <w:rFonts w:ascii="Times New Roman" w:eastAsia="Times New Roman" w:hAnsi="Times New Roman" w:cs="Times New Roman"/>
          <w:sz w:val="24"/>
          <w:szCs w:val="24"/>
          <w:lang w:eastAsia="tr-TR"/>
        </w:rPr>
        <w:t xml:space="preserve">Kişisel verileriniz veri sorumlusu sıfatıyla ÇANKAYA ÜNİVERSİTESİ tarafından ilgili </w:t>
      </w:r>
      <w:r w:rsidR="00E4228F">
        <w:rPr>
          <w:rFonts w:ascii="Times New Roman" w:eastAsia="Times New Roman" w:hAnsi="Times New Roman" w:cs="Times New Roman"/>
          <w:sz w:val="24"/>
          <w:szCs w:val="24"/>
          <w:lang w:eastAsia="tr-TR"/>
        </w:rPr>
        <w:t>sağlık raporunun birimimize sunulması</w:t>
      </w:r>
      <w:r w:rsidRPr="008A20CF">
        <w:rPr>
          <w:rFonts w:ascii="Times New Roman" w:eastAsia="Times New Roman" w:hAnsi="Times New Roman" w:cs="Times New Roman"/>
          <w:sz w:val="24"/>
          <w:szCs w:val="24"/>
          <w:lang w:eastAsia="tr-TR"/>
        </w:rPr>
        <w:t xml:space="preserve"> suretiyle otomatik olmayan yöntemlerle </w:t>
      </w:r>
      <w:r w:rsidR="00E4228F">
        <w:rPr>
          <w:rFonts w:ascii="Times New Roman" w:eastAsia="Times New Roman" w:hAnsi="Times New Roman" w:cs="Times New Roman"/>
          <w:sz w:val="24"/>
          <w:szCs w:val="24"/>
          <w:lang w:eastAsia="tr-TR"/>
        </w:rPr>
        <w:t xml:space="preserve">personel özlük dosyasına ve personel kayıtlarının tutulduğu elektronik ortamda </w:t>
      </w:r>
      <w:r w:rsidRPr="008A20CF">
        <w:rPr>
          <w:rFonts w:ascii="Times New Roman" w:eastAsia="Times New Roman" w:hAnsi="Times New Roman" w:cs="Times New Roman"/>
          <w:sz w:val="24"/>
          <w:szCs w:val="24"/>
          <w:lang w:eastAsia="tr-TR"/>
        </w:rPr>
        <w:t xml:space="preserve">işlenmektedir. Bu kapsamda sizlerin Üniversitemiz ile paylaştığı kişisel veriler, Üniversitemizin ilgili birimlerine yalnızca gerekli olan bilgilerle sınırlı olarak ve hukuki uyuşmazlıklarda talep edilmesi halinde ilgili yargı mercileriyle paylaşılacaktır. Yurt dışına aktarımı söz konusu değildir. </w:t>
      </w:r>
    </w:p>
    <w:p w14:paraId="70D60B0F" w14:textId="77777777" w:rsidR="001C7E52" w:rsidRDefault="00D235D1" w:rsidP="00DB391D">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6698 sayılı Kişisel Verilerin Korunması Kanunu’nun “İlgili Kişinin Hakları” başlıklı 11. Maddesinde yer alan taleplerinizi,</w:t>
      </w:r>
      <w:r w:rsidR="009861D9">
        <w:rPr>
          <w:rFonts w:ascii="Times New Roman" w:hAnsi="Times New Roman" w:cs="Times New Roman"/>
          <w:sz w:val="24"/>
          <w:szCs w:val="24"/>
        </w:rPr>
        <w:t xml:space="preserve"> </w:t>
      </w:r>
      <w:r w:rsidRPr="00D235D1">
        <w:rPr>
          <w:rFonts w:ascii="Times New Roman" w:hAnsi="Times New Roman" w:cs="Times New Roman"/>
          <w:sz w:val="24"/>
          <w:szCs w:val="24"/>
        </w:rPr>
        <w:t xml:space="preserve">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nin </w:t>
      </w:r>
      <w:r w:rsidR="00C92D54">
        <w:rPr>
          <w:rFonts w:ascii="Times New Roman" w:hAnsi="Times New Roman" w:cs="Times New Roman"/>
          <w:sz w:val="24"/>
          <w:szCs w:val="24"/>
        </w:rPr>
        <w:t>“</w:t>
      </w:r>
      <w:r w:rsidR="00451EA1">
        <w:rPr>
          <w:rFonts w:ascii="Times New Roman" w:hAnsi="Times New Roman" w:cs="Times New Roman"/>
          <w:sz w:val="24"/>
          <w:szCs w:val="24"/>
        </w:rPr>
        <w:t xml:space="preserve">Çankaya Üniversitesi Rektörlüğü, </w:t>
      </w:r>
      <w:r w:rsidRPr="00D235D1">
        <w:rPr>
          <w:rFonts w:ascii="Times New Roman" w:hAnsi="Times New Roman" w:cs="Times New Roman"/>
          <w:bCs/>
          <w:sz w:val="24"/>
          <w:szCs w:val="24"/>
        </w:rPr>
        <w:t>Yukarıyurtçu Mah. Mimar Sinan Cad. Eskişehir Yolu 29. Km No:4 06790 Etimesgut/ANKARA</w:t>
      </w:r>
      <w:r w:rsidRPr="00D235D1">
        <w:rPr>
          <w:rFonts w:ascii="Times New Roman" w:hAnsi="Times New Roman" w:cs="Times New Roman"/>
          <w:sz w:val="24"/>
          <w:szCs w:val="24"/>
        </w:rPr>
        <w:t xml:space="preserve">” adresine yazılı olarak veya Başvuru Formu’ nun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5E733D9A" w14:textId="77777777" w:rsidR="0099707C" w:rsidRDefault="0099707C" w:rsidP="0099707C">
      <w:pPr>
        <w:spacing w:line="360" w:lineRule="auto"/>
        <w:jc w:val="center"/>
        <w:rPr>
          <w:rFonts w:ascii="Times New Roman" w:hAnsi="Times New Roman" w:cs="Times New Roman"/>
          <w:b/>
          <w:bCs/>
          <w:sz w:val="24"/>
          <w:szCs w:val="24"/>
        </w:rPr>
      </w:pPr>
      <w:r w:rsidRPr="00522ED6">
        <w:rPr>
          <w:rFonts w:ascii="Times New Roman" w:hAnsi="Times New Roman" w:cs="Times New Roman"/>
          <w:b/>
          <w:bCs/>
          <w:noProof/>
          <w:sz w:val="24"/>
          <w:szCs w:val="24"/>
          <w:lang w:eastAsia="tr-TR"/>
        </w:rPr>
        <w:lastRenderedPageBreak/>
        <w:drawing>
          <wp:anchor distT="0" distB="0" distL="114300" distR="114300" simplePos="0" relativeHeight="251663360" behindDoc="1" locked="0" layoutInCell="1" allowOverlap="1" wp14:anchorId="3E7F999E" wp14:editId="40351FFC">
            <wp:simplePos x="0" y="0"/>
            <wp:positionH relativeFrom="page">
              <wp:posOffset>-635</wp:posOffset>
            </wp:positionH>
            <wp:positionV relativeFrom="paragraph">
              <wp:posOffset>-901700</wp:posOffset>
            </wp:positionV>
            <wp:extent cx="1428750" cy="142875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 xml:space="preserve">     PERSONEL KİŞİSEL SAĞLIK VERİLERİ SÜRECİNE</w:t>
      </w:r>
      <w:r w:rsidRPr="00B553F5">
        <w:rPr>
          <w:rFonts w:ascii="Times New Roman" w:hAnsi="Times New Roman" w:cs="Times New Roman"/>
          <w:b/>
          <w:bCs/>
          <w:sz w:val="24"/>
          <w:szCs w:val="24"/>
        </w:rPr>
        <w:t xml:space="preserve"> İLİŞKİN</w:t>
      </w:r>
      <w:r>
        <w:rPr>
          <w:rFonts w:ascii="Times New Roman" w:hAnsi="Times New Roman" w:cs="Times New Roman"/>
          <w:b/>
          <w:bCs/>
          <w:sz w:val="24"/>
          <w:szCs w:val="24"/>
        </w:rPr>
        <w:t xml:space="preserve"> </w:t>
      </w:r>
    </w:p>
    <w:p w14:paraId="060F203B" w14:textId="77777777" w:rsidR="0099707C" w:rsidRPr="00B553F5" w:rsidRDefault="0099707C" w:rsidP="0099707C">
      <w:pPr>
        <w:spacing w:line="360" w:lineRule="auto"/>
        <w:jc w:val="center"/>
        <w:rPr>
          <w:rFonts w:ascii="Times New Roman" w:hAnsi="Times New Roman" w:cs="Times New Roman"/>
          <w:b/>
          <w:bCs/>
          <w:sz w:val="24"/>
          <w:szCs w:val="24"/>
        </w:rPr>
      </w:pPr>
      <w:r w:rsidRPr="00522ED6">
        <w:rPr>
          <w:rFonts w:ascii="Times New Roman" w:hAnsi="Times New Roman" w:cs="Times New Roman"/>
          <w:b/>
          <w:bCs/>
          <w:noProof/>
          <w:sz w:val="24"/>
          <w:szCs w:val="24"/>
          <w:lang w:eastAsia="tr-TR"/>
        </w:rPr>
        <mc:AlternateContent>
          <mc:Choice Requires="wps">
            <w:drawing>
              <wp:anchor distT="0" distB="0" distL="114300" distR="114300" simplePos="0" relativeHeight="251662336" behindDoc="0" locked="0" layoutInCell="1" allowOverlap="1" wp14:anchorId="5118DB5D" wp14:editId="41A4704D">
                <wp:simplePos x="0" y="0"/>
                <wp:positionH relativeFrom="column">
                  <wp:posOffset>901700</wp:posOffset>
                </wp:positionH>
                <wp:positionV relativeFrom="paragraph">
                  <wp:posOffset>245745</wp:posOffset>
                </wp:positionV>
                <wp:extent cx="4262120" cy="5080"/>
                <wp:effectExtent l="0" t="0" r="24130" b="33020"/>
                <wp:wrapNone/>
                <wp:docPr id="4" name="Düz Bağlayıcı 4"/>
                <wp:cNvGraphicFramePr/>
                <a:graphic xmlns:a="http://schemas.openxmlformats.org/drawingml/2006/main">
                  <a:graphicData uri="http://schemas.microsoft.com/office/word/2010/wordprocessingShape">
                    <wps:wsp>
                      <wps:cNvCnPr/>
                      <wps:spPr>
                        <a:xfrm flipV="1">
                          <a:off x="0" y="0"/>
                          <a:ext cx="4262120"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12624" id="Düz Bağlayıcı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1pt,19.35pt" to="406.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Jr5wEAAA8EAAAOAAAAZHJzL2Uyb0RvYy54bWysU02P0zAQvSPxHyzfadKorFZR05XYarkg&#10;qIDl7nXGjSV/yTZNwp/hN+ydG/1hjJ02XQFCAnGxPPa853lvxuubQStyAB+kNQ1dLkpKwHDbSrNv&#10;6P3HuxfXlITITMuUNdDQEQK92Tx/tu5dDZXtrGrBEyQxoe5dQ7sYXV0UgXegWVhYBwYvhfWaRQz9&#10;vmg965Fdq6Iqy6uit7513nIIAU+30yXdZH4hgMd3QgSIRDUUa4t59Xl9SGuxWbN675nrJD+Vwf6h&#10;Cs2kwUdnqi2LjHz28hcqLbm3wYq44FYXVgjJIWtANcvyJzUfOuYga0FzgpttCv+Plr897DyRbUNX&#10;lBimsUXb79++kFfs+FWx8fjIj49klWzqXagx+9bs/CkKbueT5kF4TYSS7hNOQHYBdZEhmzzOJsMQ&#10;CcfDVXVVLSvsBce7l+V17kExsSQ250N8DVaTtGmokiZZwGp2eBMivoyp55R0rExag1WyvZNK5SAN&#10;D9wqTw4M2x6HZaofcU+yMErIIqmadORdHBVMrO9BoC1Y76QoD+SFk3EOJp55lcHsBBNYwQwsc9l/&#10;BJ7yExTysP4NeEbkl62JM1hLY/3vXr9YIab8swOT7mTBg23H3OFsDU5ddu70Q9JYP40z/PKPNz8A&#10;AAD//wMAUEsDBBQABgAIAAAAIQAWUCGi4AAAAAkBAAAPAAAAZHJzL2Rvd25yZXYueG1sTI/NTsMw&#10;EITvSLyDtUjcqJOUnxDiVAiJA1LVlpYD3Fx7SQLxOsROG96e5QTHmR3NflMuJteJAw6h9aQgnSUg&#10;kIy3LdUKXnaPFzmIEDVZ3XlCBd8YYFGdnpS6sP5Iz3jYxlpwCYVCK2hi7Aspg2nQ6TDzPRLf3v3g&#10;dGQ51NIO+sjlrpNZklxLp1viD43u8aFB87kdnYLX9OlrY/qPzW5tlm/DMq5WGEelzs+m+zsQEaf4&#10;F4ZffEaHipn2fiQbRMf6MuMtUcE8vwHBgTydZyD2bNxegaxK+X9B9QMAAP//AwBQSwECLQAUAAYA&#10;CAAAACEAtoM4kv4AAADhAQAAEwAAAAAAAAAAAAAAAAAAAAAAW0NvbnRlbnRfVHlwZXNdLnhtbFBL&#10;AQItABQABgAIAAAAIQA4/SH/1gAAAJQBAAALAAAAAAAAAAAAAAAAAC8BAABfcmVscy8ucmVsc1BL&#10;AQItABQABgAIAAAAIQD2rRJr5wEAAA8EAAAOAAAAAAAAAAAAAAAAAC4CAABkcnMvZTJvRG9jLnht&#10;bFBLAQItABQABgAIAAAAIQAWUCGi4AAAAAkBAAAPAAAAAAAAAAAAAAAAAEEEAABkcnMvZG93bnJl&#10;di54bWxQSwUGAAAAAAQABADzAAAATgUAAAAA&#10;" strokecolor="black [3213]" strokeweight=".5pt">
                <v:stroke joinstyle="miter"/>
              </v:line>
            </w:pict>
          </mc:Fallback>
        </mc:AlternateContent>
      </w:r>
      <w:r w:rsidRPr="00522ED6">
        <w:rPr>
          <w:rFonts w:ascii="Times New Roman" w:hAnsi="Times New Roman" w:cs="Times New Roman"/>
          <w:b/>
          <w:bCs/>
          <w:sz w:val="24"/>
          <w:szCs w:val="24"/>
        </w:rPr>
        <w:t>AÇIK RIZA METNİ</w:t>
      </w:r>
    </w:p>
    <w:p w14:paraId="0D541E66" w14:textId="77777777" w:rsidR="0099707C" w:rsidRPr="00522ED6" w:rsidRDefault="0099707C" w:rsidP="0099707C">
      <w:pPr>
        <w:spacing w:line="360" w:lineRule="auto"/>
        <w:jc w:val="both"/>
        <w:rPr>
          <w:rFonts w:ascii="Times New Roman" w:hAnsi="Times New Roman" w:cs="Times New Roman"/>
          <w:sz w:val="24"/>
          <w:szCs w:val="24"/>
        </w:rPr>
      </w:pPr>
    </w:p>
    <w:p w14:paraId="6F1EF3E9" w14:textId="77777777" w:rsidR="0099707C" w:rsidRPr="00522ED6" w:rsidRDefault="0099707C" w:rsidP="0099707C">
      <w:pPr>
        <w:spacing w:line="360" w:lineRule="auto"/>
        <w:ind w:firstLine="708"/>
        <w:jc w:val="both"/>
        <w:rPr>
          <w:rFonts w:ascii="Times New Roman" w:hAnsi="Times New Roman" w:cs="Times New Roman"/>
          <w:sz w:val="24"/>
          <w:szCs w:val="24"/>
        </w:rPr>
      </w:pPr>
      <w:r w:rsidRPr="00522ED6">
        <w:rPr>
          <w:rFonts w:ascii="Times New Roman" w:hAnsi="Times New Roman" w:cs="Times New Roman"/>
          <w:sz w:val="24"/>
          <w:szCs w:val="24"/>
        </w:rPr>
        <w:t>ÇANKAYA ÜNİVERSİTESİ ile kurmuş olduğum ilişki kapsamında “</w:t>
      </w:r>
      <w:r>
        <w:rPr>
          <w:rFonts w:ascii="Times New Roman" w:hAnsi="Times New Roman" w:cs="Times New Roman"/>
          <w:sz w:val="24"/>
          <w:szCs w:val="24"/>
        </w:rPr>
        <w:t xml:space="preserve">PERSONEL KİŞİSEL SAĞLIK VERİLERİ SÜRECİNE </w:t>
      </w:r>
      <w:r w:rsidRPr="00B553F5">
        <w:rPr>
          <w:rFonts w:ascii="Times New Roman" w:hAnsi="Times New Roman" w:cs="Times New Roman"/>
          <w:sz w:val="24"/>
          <w:szCs w:val="24"/>
        </w:rPr>
        <w:t xml:space="preserve">İLİŞKİN AYDINLATMA METNİ </w:t>
      </w:r>
      <w:r w:rsidRPr="00522ED6">
        <w:rPr>
          <w:rFonts w:ascii="Times New Roman" w:hAnsi="Times New Roman" w:cs="Times New Roman"/>
          <w:sz w:val="24"/>
          <w:szCs w:val="24"/>
        </w:rPr>
        <w:t>” ile tarafıma, işlenecek kişisel veri kategorileri, işlenecek kişisel verilerim, işlenme amaçları, aktarılacağı kişiler</w:t>
      </w:r>
      <w:r>
        <w:rPr>
          <w:rFonts w:ascii="Times New Roman" w:hAnsi="Times New Roman" w:cs="Times New Roman"/>
          <w:sz w:val="24"/>
          <w:szCs w:val="24"/>
        </w:rPr>
        <w:t>/kurum-kuruluşlar</w:t>
      </w:r>
      <w:r w:rsidRPr="00522ED6">
        <w:rPr>
          <w:rFonts w:ascii="Times New Roman" w:hAnsi="Times New Roman" w:cs="Times New Roman"/>
          <w:sz w:val="24"/>
          <w:szCs w:val="24"/>
        </w:rPr>
        <w:t xml:space="preserve">, toplanma yöntemleri ve hukuki sebepleri, veri sorumlusunun kimliği ve sahip olduğum haklar ayrıntılı ve anlaşılır bir biçimde anlatılmış ve tarafımca söz konusu aydınlatma metni okunmuş, incelenmiş ve değerlendirilip anlaşılmıştır. Ayrıca açık rıza vermem halinde; rızamı her zaman geri alabileceğim ve buna ilişkin talebimi ilgili kişi başvuru yöntemlerini kullanarak yapabileceğim konusunda bilgilendirildim. </w:t>
      </w:r>
    </w:p>
    <w:p w14:paraId="11802F14" w14:textId="1256604F" w:rsidR="0099707C" w:rsidRPr="00522ED6" w:rsidRDefault="0099707C" w:rsidP="0099707C">
      <w:pPr>
        <w:spacing w:line="360" w:lineRule="auto"/>
        <w:ind w:firstLine="708"/>
        <w:jc w:val="both"/>
        <w:rPr>
          <w:rFonts w:ascii="Times New Roman" w:hAnsi="Times New Roman" w:cs="Times New Roman"/>
          <w:sz w:val="24"/>
          <w:szCs w:val="24"/>
        </w:rPr>
      </w:pPr>
      <w:r w:rsidRPr="00522ED6">
        <w:rPr>
          <w:rFonts w:ascii="Times New Roman" w:hAnsi="Times New Roman" w:cs="Times New Roman"/>
          <w:sz w:val="24"/>
          <w:szCs w:val="24"/>
        </w:rPr>
        <w:t xml:space="preserve">6698 sayılı Kişisel Verilerin Korunması Kanunu uyarınca Veri Sorumlusu sıfatını taşıyan ÇANKAYA ÜNİVERSİTESİ tarafından </w:t>
      </w:r>
      <w:r w:rsidR="000B7F5B" w:rsidRPr="00CB7973">
        <w:rPr>
          <w:rFonts w:ascii="Times New Roman" w:hAnsi="Times New Roman" w:cs="Times New Roman"/>
          <w:b/>
          <w:bCs/>
          <w:sz w:val="24"/>
          <w:szCs w:val="24"/>
        </w:rPr>
        <w:t xml:space="preserve">sağlık raporunda yer alan </w:t>
      </w:r>
      <w:r w:rsidR="00CB7973">
        <w:rPr>
          <w:rFonts w:ascii="Times New Roman" w:hAnsi="Times New Roman" w:cs="Times New Roman"/>
          <w:b/>
          <w:bCs/>
          <w:sz w:val="24"/>
          <w:szCs w:val="24"/>
        </w:rPr>
        <w:t xml:space="preserve">kişisel </w:t>
      </w:r>
      <w:r w:rsidR="000B7F5B" w:rsidRPr="00CB7973">
        <w:rPr>
          <w:rFonts w:ascii="Times New Roman" w:hAnsi="Times New Roman" w:cs="Times New Roman"/>
          <w:b/>
          <w:bCs/>
          <w:sz w:val="24"/>
          <w:szCs w:val="24"/>
        </w:rPr>
        <w:t>sağlık verilerimin</w:t>
      </w:r>
      <w:r w:rsidR="000B7F5B">
        <w:rPr>
          <w:rFonts w:ascii="Times New Roman" w:hAnsi="Times New Roman" w:cs="Times New Roman"/>
          <w:sz w:val="24"/>
          <w:szCs w:val="24"/>
        </w:rPr>
        <w:t xml:space="preserve"> </w:t>
      </w:r>
      <w:r w:rsidRPr="00522ED6">
        <w:rPr>
          <w:rFonts w:ascii="Times New Roman" w:hAnsi="Times New Roman" w:cs="Times New Roman"/>
          <w:sz w:val="24"/>
          <w:szCs w:val="24"/>
        </w:rPr>
        <w:t>aydınlatma metninde yer alan amaç, konu, kategori, aktarım, yöntem ve hukuki sebep ile sınırlı olmak üzere işlenmesine, bu beyanımın tüm anlam ve sonuçlarının farkında olarak ve haklarımın neler olduğunu bilerek;</w:t>
      </w:r>
    </w:p>
    <w:p w14:paraId="7D9AC86F" w14:textId="77777777" w:rsidR="0099707C" w:rsidRPr="00522ED6" w:rsidRDefault="0099707C" w:rsidP="0099707C">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Açıklanan şartlar dahilinde kişisel verilerimin işlenmesine;</w:t>
      </w:r>
    </w:p>
    <w:tbl>
      <w:tblPr>
        <w:tblStyle w:val="TabloKlavuzu"/>
        <w:tblW w:w="0" w:type="auto"/>
        <w:tblLook w:val="04A0" w:firstRow="1" w:lastRow="0" w:firstColumn="1" w:lastColumn="0" w:noHBand="0" w:noVBand="1"/>
      </w:tblPr>
      <w:tblGrid>
        <w:gridCol w:w="4530"/>
        <w:gridCol w:w="4532"/>
      </w:tblGrid>
      <w:tr w:rsidR="0099707C" w:rsidRPr="00522ED6" w14:paraId="0F0A8F5B" w14:textId="77777777" w:rsidTr="00BC3B48">
        <w:trPr>
          <w:trHeight w:val="535"/>
        </w:trPr>
        <w:tc>
          <w:tcPr>
            <w:tcW w:w="4562" w:type="dxa"/>
          </w:tcPr>
          <w:p w14:paraId="3608570A"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5C751AEE" wp14:editId="1396F7F4">
                      <wp:simplePos x="0" y="0"/>
                      <wp:positionH relativeFrom="column">
                        <wp:posOffset>-10795</wp:posOffset>
                      </wp:positionH>
                      <wp:positionV relativeFrom="paragraph">
                        <wp:posOffset>56515</wp:posOffset>
                      </wp:positionV>
                      <wp:extent cx="218440" cy="213360"/>
                      <wp:effectExtent l="0" t="0" r="10160" b="15240"/>
                      <wp:wrapNone/>
                      <wp:docPr id="3" name="Dikdörtgen 3"/>
                      <wp:cNvGraphicFramePr/>
                      <a:graphic xmlns:a="http://schemas.openxmlformats.org/drawingml/2006/main">
                        <a:graphicData uri="http://schemas.microsoft.com/office/word/2010/wordprocessingShape">
                          <wps:wsp>
                            <wps:cNvSpPr/>
                            <wps:spPr>
                              <a:xfrm>
                                <a:off x="0" y="0"/>
                                <a:ext cx="218440" cy="21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394CF" id="Dikdörtgen 3" o:spid="_x0000_s1026" style="position:absolute;margin-left:-.85pt;margin-top:4.45pt;width:17.2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CggQIAAFMFAAAOAAAAZHJzL2Uyb0RvYy54bWysVM1u2zAMvg/YOwi6r46TruuCOkXQosOA&#10;oivWDj2rspQIlUWNUuJkD7YX2IuNkh0n63IadpFJ85/8yIvLTWPZWmEw4Cpenow4U05Cbdyi4t8e&#10;b96dcxaicLWw4FTFtyrwy9nbNxetn6oxLMHWChk5cWHa+oovY/TToghyqRoRTsArR0IN2IhILC6K&#10;GkVL3htbjEejs6IFrD2CVCHQ3+tOyGfZv9ZKxi9aBxWZrTjlFvOL+X1ObzG7ENMFCr80sk9D/EMW&#10;jTCOgg6urkUUbIXmL1eNkQgBdDyR0BSgtZEq10DVlKNX1TwshVe5FmpO8EObwv9zK+/W98hMXfEJ&#10;Z040NKJr81L/+olxoRybpAa1PkxJ78HfY88FIlO1G41N+lIdbJObuh2aqjaRSfo5Ls9PT6n1kkTj&#10;cjI5y00v9sYeQ/ykoGGJqDjSzHIrxfo2RApIqjuVFMu69Aawpr4x1mYmoUVdWWRrQXOOmzKlTXYH&#10;WsQlyyIV06Wfqbi1qvP6VWnqQ0o4R88I3PsUUioXz3q/1pF2MtOUwWBYHjO0cZdMr5vMVEbmYDg6&#10;ZvhnxMEiRwUXB+PGOMBjDuqXIXKnv6u+qzmV/wz1lsaP0O1F8PLG0BBuRYj3AmkRaG603PELPdpC&#10;W3HoKc6WgD+O/U/6hE+SctbSYlU8fF8JVJzZz46Q+7HMcIiZOX3/YUwx8FDyfChxq+YKaKYlnREv&#10;M5n0o92RGqF5ohswT1FJJJyk2BWXEXfMVewWnq6IVPN5VqPt8yLeugcvk/PU1QSyx82TQN8jMRKE&#10;72C3hGL6CpCdbrJ0MF9F0Cajdd/Xvt+0uRmM/ZVJp+GQz1r7Wzj7DQAA//8DAFBLAwQUAAYACAAA&#10;ACEA9SDaCdsAAAAGAQAADwAAAGRycy9kb3ducmV2LnhtbEyOy07DMBBF90j8gzVI7Fqn4dWGTKoK&#10;UQmxAJHyAW4yjSPiB7bTpn/PsILl1b0695TryQziSCH2ziIs5hkIso1re9shfO62syWImJRt1eAs&#10;IZwpwrq6vChV0bqT/aBjnTrBEBsLhaBT8oWUsdFkVJw7T5a7gwtGJY6hk21QJ4abQeZZdi+N6i0/&#10;aOXpSVPzVY8GwYeNf9fPered3sLLazfWvf4+I15fTZtHEImm9DeGX31Wh4qd9m60bRQDwmzxwEuE&#10;5QoE1zc5xz3CbX4Hsirlf/3qBwAA//8DAFBLAQItABQABgAIAAAAIQC2gziS/gAAAOEBAAATAAAA&#10;AAAAAAAAAAAAAAAAAABbQ29udGVudF9UeXBlc10ueG1sUEsBAi0AFAAGAAgAAAAhADj9If/WAAAA&#10;lAEAAAsAAAAAAAAAAAAAAAAALwEAAF9yZWxzLy5yZWxzUEsBAi0AFAAGAAgAAAAhAOOwwKCBAgAA&#10;UwUAAA4AAAAAAAAAAAAAAAAALgIAAGRycy9lMm9Eb2MueG1sUEsBAi0AFAAGAAgAAAAhAPUg2gnb&#10;AAAABgEAAA8AAAAAAAAAAAAAAAAA2wQAAGRycy9kb3ducmV2LnhtbFBLBQYAAAAABAAEAPMAAADj&#10;BQAAAAA=&#10;" fillcolor="white [3201]" strokecolor="black [3213]" strokeweight="1pt"/>
                  </w:pict>
                </mc:Fallback>
              </mc:AlternateContent>
            </w:r>
            <w:r w:rsidRPr="00522ED6">
              <w:rPr>
                <w:rFonts w:ascii="Times New Roman" w:hAnsi="Times New Roman" w:cs="Times New Roman"/>
                <w:sz w:val="24"/>
                <w:szCs w:val="24"/>
              </w:rPr>
              <w:t xml:space="preserve">          AÇIK RIZA VERİYORUM.</w:t>
            </w:r>
          </w:p>
        </w:tc>
        <w:tc>
          <w:tcPr>
            <w:tcW w:w="4562" w:type="dxa"/>
          </w:tcPr>
          <w:p w14:paraId="78FFF944"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21B2F6CD" wp14:editId="69B2E1EC">
                      <wp:simplePos x="0" y="0"/>
                      <wp:positionH relativeFrom="column">
                        <wp:posOffset>-12700</wp:posOffset>
                      </wp:positionH>
                      <wp:positionV relativeFrom="paragraph">
                        <wp:posOffset>52070</wp:posOffset>
                      </wp:positionV>
                      <wp:extent cx="228600" cy="218440"/>
                      <wp:effectExtent l="0" t="0" r="19050" b="10160"/>
                      <wp:wrapNone/>
                      <wp:docPr id="5" name="Dikdörtgen 5"/>
                      <wp:cNvGraphicFramePr/>
                      <a:graphic xmlns:a="http://schemas.openxmlformats.org/drawingml/2006/main">
                        <a:graphicData uri="http://schemas.microsoft.com/office/word/2010/wordprocessingShape">
                          <wps:wsp>
                            <wps:cNvSpPr/>
                            <wps:spPr>
                              <a:xfrm>
                                <a:off x="0" y="0"/>
                                <a:ext cx="228600" cy="218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C9EFA" id="Dikdörtgen 5" o:spid="_x0000_s1026" style="position:absolute;margin-left:-1pt;margin-top:4.1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4lgQIAAFMFAAAOAAAAZHJzL2Uyb0RvYy54bWysVM1OGzEQvlfqO1i+l81GQGnEBkUgqkoI&#10;UEPF2XjtxMLrce1JNumD9QX6Yh17N5uU5lT14p3Z+f/m5/Jq01i2ViEacBUvT0acKSehNm5R8W9P&#10;tx8uOIsoXC0sOFXxrYr8avr+3WXrJ2oMS7C1CoycuDhpfcWXiH5SFFEuVSPiCXjlSKghNAKJDYui&#10;DqIl740txqPRedFCqH0AqWKkvzedkE+zf62VxAeto0JmK065YX5Dfl/SW0wvxWQRhF8a2ach/iGL&#10;RhhHQQdXNwIFWwXzl6vGyAARNJ5IaArQ2kiVa6BqytGbauZL4VWuhcCJfoAp/j+38n79GJipK37G&#10;mRMNtejGvNa/fgZcKMfOEkCtjxPSm/vH0HORyFTtRocmfakOtsmgbgdQ1QaZpJ/j8cX5iKCXJBqX&#10;F6enGfRib+xDxM8KGpaIigfqWYZSrO8iUkBS3amkWNalN4I19a2xNjNpWtS1DWwtqM+4KVPaZHeg&#10;RVyyLFIxXfqZwq1VndevShMOKeEcPU/g3qeQUjk87/1aR9rJTFMGg2F5zNDiLpleN5mpPJmD4eiY&#10;4Z8RB4scFRwOxo1xEI45qF+HyJ3+rvqu5lT+C9Rban+Abi+il7eGmnAnIj6KQItAfaPlxgd6tIW2&#10;4tBTnC0h/Dj2P+nTfJKUs5YWq+Lx+0oExZn94mhyP5VpBBhm5vTs45iYcCh5OZS4VXMN1NOSzoiX&#10;mUz6aHekDtA80w2YpagkEk5S7IpLDDvmGruFpysi1WyW1Wj7vMA7N/cyOU+opiF72jyL4PtJRBrh&#10;e9gtoZi8GchON1k6mK0QtMnTuse1x5s2Nw9jf2XSaTjks9b+Fk5/AwAA//8DAFBLAwQUAAYACAAA&#10;ACEAjfgJJNsAAAAGAQAADwAAAGRycy9kb3ducmV2LnhtbEyPwU7DMBBE70j8g7VI3FqHUFVVyKaq&#10;EJUQBxApH+DGSxwRr43ttOnfY05wHM1o5k29ne0oThTi4BjhblmAIO6cHrhH+DjsFxsQMSnWanRM&#10;CBeKsG2ur2pVaXfmdzq1qRe5hGOlEExKvpIydoasikvnibP36YJVKcvQSx3UOZfbUZZFsZZWDZwX&#10;jPL0aKj7aieL4MPOv5knc9jPr+H5pZ/awXxfEG9v5t0DiERz+gvDL35GhyYzHd3EOooRYVHmKwlh&#10;U4LI9v0qyyPCqlyDbGr5H7/5AQAA//8DAFBLAQItABQABgAIAAAAIQC2gziS/gAAAOEBAAATAAAA&#10;AAAAAAAAAAAAAAAAAABbQ29udGVudF9UeXBlc10ueG1sUEsBAi0AFAAGAAgAAAAhADj9If/WAAAA&#10;lAEAAAsAAAAAAAAAAAAAAAAALwEAAF9yZWxzLy5yZWxzUEsBAi0AFAAGAAgAAAAhAKffviWBAgAA&#10;UwUAAA4AAAAAAAAAAAAAAAAALgIAAGRycy9lMm9Eb2MueG1sUEsBAi0AFAAGAAgAAAAhAI34CSTb&#10;AAAABgEAAA8AAAAAAAAAAAAAAAAA2wQAAGRycy9kb3ducmV2LnhtbFBLBQYAAAAABAAEAPMAAADj&#10;BQAAAAA=&#10;" fillcolor="white [3201]" strokecolor="black [3213]" strokeweight="1pt"/>
                  </w:pict>
                </mc:Fallback>
              </mc:AlternateContent>
            </w:r>
            <w:r w:rsidRPr="00522ED6">
              <w:rPr>
                <w:rFonts w:ascii="Times New Roman" w:hAnsi="Times New Roman" w:cs="Times New Roman"/>
                <w:sz w:val="24"/>
                <w:szCs w:val="24"/>
              </w:rPr>
              <w:t xml:space="preserve">          AÇIK RIZA VERMİYORUM.</w:t>
            </w:r>
          </w:p>
        </w:tc>
      </w:tr>
    </w:tbl>
    <w:p w14:paraId="232A4E08" w14:textId="77777777" w:rsidR="0099707C" w:rsidRPr="00522ED6" w:rsidRDefault="0099707C" w:rsidP="0099707C">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97"/>
        <w:gridCol w:w="4665"/>
      </w:tblGrid>
      <w:tr w:rsidR="0099707C" w:rsidRPr="00522ED6" w14:paraId="5D417F71" w14:textId="77777777" w:rsidTr="00BC3B48">
        <w:trPr>
          <w:trHeight w:val="471"/>
        </w:trPr>
        <w:tc>
          <w:tcPr>
            <w:tcW w:w="4441" w:type="dxa"/>
          </w:tcPr>
          <w:p w14:paraId="290056AF"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İLGİLİ KİŞİ ADI SOYADI</w:t>
            </w:r>
          </w:p>
        </w:tc>
        <w:tc>
          <w:tcPr>
            <w:tcW w:w="4724" w:type="dxa"/>
          </w:tcPr>
          <w:p w14:paraId="0D0A3FE2" w14:textId="77777777" w:rsidR="0099707C" w:rsidRPr="00522ED6" w:rsidRDefault="0099707C" w:rsidP="00BC3B48">
            <w:pPr>
              <w:spacing w:line="360" w:lineRule="auto"/>
              <w:jc w:val="both"/>
              <w:rPr>
                <w:rFonts w:ascii="Times New Roman" w:hAnsi="Times New Roman" w:cs="Times New Roman"/>
                <w:sz w:val="24"/>
                <w:szCs w:val="24"/>
              </w:rPr>
            </w:pPr>
          </w:p>
        </w:tc>
      </w:tr>
      <w:tr w:rsidR="0099707C" w:rsidRPr="00522ED6" w14:paraId="2FBD8FE5" w14:textId="77777777" w:rsidTr="00BC3B48">
        <w:trPr>
          <w:trHeight w:val="471"/>
        </w:trPr>
        <w:tc>
          <w:tcPr>
            <w:tcW w:w="4441" w:type="dxa"/>
          </w:tcPr>
          <w:p w14:paraId="34C2F0B0"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TARİH</w:t>
            </w:r>
          </w:p>
        </w:tc>
        <w:tc>
          <w:tcPr>
            <w:tcW w:w="4724" w:type="dxa"/>
          </w:tcPr>
          <w:p w14:paraId="35985339" w14:textId="77777777" w:rsidR="0099707C" w:rsidRPr="00522ED6" w:rsidRDefault="0099707C" w:rsidP="00BC3B48">
            <w:pPr>
              <w:spacing w:line="360" w:lineRule="auto"/>
              <w:jc w:val="both"/>
              <w:rPr>
                <w:rFonts w:ascii="Times New Roman" w:hAnsi="Times New Roman" w:cs="Times New Roman"/>
                <w:sz w:val="24"/>
                <w:szCs w:val="24"/>
              </w:rPr>
            </w:pPr>
          </w:p>
        </w:tc>
      </w:tr>
      <w:tr w:rsidR="0099707C" w:rsidRPr="00522ED6" w14:paraId="2D948119" w14:textId="77777777" w:rsidTr="00BC3B48">
        <w:trPr>
          <w:trHeight w:val="471"/>
        </w:trPr>
        <w:tc>
          <w:tcPr>
            <w:tcW w:w="4441" w:type="dxa"/>
          </w:tcPr>
          <w:p w14:paraId="16460408" w14:textId="77777777" w:rsidR="0099707C" w:rsidRPr="00522ED6" w:rsidRDefault="0099707C" w:rsidP="00BC3B48">
            <w:pPr>
              <w:spacing w:line="360" w:lineRule="auto"/>
              <w:jc w:val="both"/>
              <w:rPr>
                <w:rFonts w:ascii="Times New Roman" w:hAnsi="Times New Roman" w:cs="Times New Roman"/>
                <w:sz w:val="24"/>
                <w:szCs w:val="24"/>
              </w:rPr>
            </w:pPr>
            <w:r w:rsidRPr="00522ED6">
              <w:rPr>
                <w:rFonts w:ascii="Times New Roman" w:hAnsi="Times New Roman" w:cs="Times New Roman"/>
                <w:sz w:val="24"/>
                <w:szCs w:val="24"/>
              </w:rPr>
              <w:t>İMZA</w:t>
            </w:r>
          </w:p>
        </w:tc>
        <w:tc>
          <w:tcPr>
            <w:tcW w:w="4724" w:type="dxa"/>
          </w:tcPr>
          <w:p w14:paraId="17157775" w14:textId="77777777" w:rsidR="0099707C" w:rsidRPr="00522ED6" w:rsidRDefault="0099707C" w:rsidP="00BC3B48">
            <w:pPr>
              <w:spacing w:line="360" w:lineRule="auto"/>
              <w:jc w:val="both"/>
              <w:rPr>
                <w:rFonts w:ascii="Times New Roman" w:hAnsi="Times New Roman" w:cs="Times New Roman"/>
                <w:sz w:val="24"/>
                <w:szCs w:val="24"/>
              </w:rPr>
            </w:pPr>
          </w:p>
        </w:tc>
      </w:tr>
    </w:tbl>
    <w:p w14:paraId="35295B66" w14:textId="77777777" w:rsidR="0099707C" w:rsidRPr="00522ED6" w:rsidRDefault="0099707C" w:rsidP="0099707C">
      <w:pPr>
        <w:spacing w:line="360" w:lineRule="auto"/>
        <w:jc w:val="both"/>
        <w:rPr>
          <w:rFonts w:ascii="Times New Roman" w:hAnsi="Times New Roman" w:cs="Times New Roman"/>
          <w:sz w:val="24"/>
          <w:szCs w:val="24"/>
        </w:rPr>
      </w:pPr>
    </w:p>
    <w:p w14:paraId="0EA41E31" w14:textId="77777777" w:rsidR="0099707C" w:rsidRPr="00522ED6" w:rsidRDefault="0099707C" w:rsidP="0099707C">
      <w:pPr>
        <w:spacing w:line="360" w:lineRule="auto"/>
        <w:jc w:val="both"/>
        <w:rPr>
          <w:rFonts w:ascii="Times New Roman" w:hAnsi="Times New Roman" w:cs="Times New Roman"/>
          <w:sz w:val="24"/>
          <w:szCs w:val="24"/>
        </w:rPr>
      </w:pPr>
    </w:p>
    <w:p w14:paraId="4926F1E0" w14:textId="77777777" w:rsidR="0099707C" w:rsidRPr="00522ED6" w:rsidRDefault="0099707C" w:rsidP="0099707C">
      <w:pPr>
        <w:ind w:firstLine="720"/>
        <w:jc w:val="both"/>
        <w:rPr>
          <w:rFonts w:ascii="Times New Roman" w:hAnsi="Times New Roman" w:cs="Times New Roman"/>
          <w:sz w:val="24"/>
          <w:szCs w:val="24"/>
        </w:rPr>
      </w:pPr>
    </w:p>
    <w:p w14:paraId="761A016D" w14:textId="77777777" w:rsidR="0099707C" w:rsidRDefault="0099707C" w:rsidP="00DB391D">
      <w:pPr>
        <w:spacing w:line="360" w:lineRule="auto"/>
        <w:ind w:firstLine="720"/>
        <w:jc w:val="both"/>
        <w:rPr>
          <w:rFonts w:ascii="Times New Roman" w:hAnsi="Times New Roman" w:cs="Times New Roman"/>
          <w:sz w:val="24"/>
          <w:szCs w:val="24"/>
        </w:rPr>
      </w:pPr>
    </w:p>
    <w:p w14:paraId="5EB5B7BE" w14:textId="77777777" w:rsidR="0099707C" w:rsidRDefault="0099707C" w:rsidP="00DB391D">
      <w:pPr>
        <w:spacing w:line="360" w:lineRule="auto"/>
        <w:ind w:firstLine="720"/>
        <w:jc w:val="both"/>
        <w:rPr>
          <w:rFonts w:ascii="Times New Roman" w:hAnsi="Times New Roman" w:cs="Times New Roman"/>
          <w:sz w:val="24"/>
          <w:szCs w:val="24"/>
        </w:rPr>
      </w:pPr>
    </w:p>
    <w:p w14:paraId="7C56EBAE" w14:textId="77777777" w:rsidR="0099707C" w:rsidRPr="00D235D1" w:rsidRDefault="0099707C" w:rsidP="000B7F5B">
      <w:pPr>
        <w:spacing w:line="360" w:lineRule="auto"/>
        <w:jc w:val="both"/>
        <w:rPr>
          <w:rFonts w:ascii="Times New Roman" w:hAnsi="Times New Roman" w:cs="Times New Roman"/>
          <w:sz w:val="24"/>
          <w:szCs w:val="24"/>
        </w:rPr>
      </w:pPr>
    </w:p>
    <w:sectPr w:rsidR="0099707C" w:rsidRPr="00D235D1">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67F7" w14:textId="77777777" w:rsidR="00E073CB" w:rsidRDefault="00E073CB" w:rsidP="008A20CF">
      <w:pPr>
        <w:spacing w:after="0" w:line="240" w:lineRule="auto"/>
      </w:pPr>
      <w:r>
        <w:separator/>
      </w:r>
    </w:p>
  </w:endnote>
  <w:endnote w:type="continuationSeparator" w:id="0">
    <w:p w14:paraId="52101AF8" w14:textId="77777777" w:rsidR="00E073CB" w:rsidRDefault="00E073CB" w:rsidP="008A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2C8C" w14:textId="77777777" w:rsidR="008A20CF" w:rsidRDefault="008A20CF">
    <w:pPr>
      <w:pStyle w:val="AltBilgi"/>
    </w:pPr>
  </w:p>
  <w:p w14:paraId="05B2C2B1" w14:textId="77777777" w:rsidR="0099707C" w:rsidRDefault="009970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EE9D" w14:textId="77777777" w:rsidR="00E073CB" w:rsidRDefault="00E073CB" w:rsidP="008A20CF">
      <w:pPr>
        <w:spacing w:after="0" w:line="240" w:lineRule="auto"/>
      </w:pPr>
      <w:r>
        <w:separator/>
      </w:r>
    </w:p>
  </w:footnote>
  <w:footnote w:type="continuationSeparator" w:id="0">
    <w:p w14:paraId="17754D8A" w14:textId="77777777" w:rsidR="00E073CB" w:rsidRDefault="00E073CB" w:rsidP="008A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3A59" w14:textId="77777777" w:rsidR="008A20CF" w:rsidRDefault="00E073CB">
    <w:pPr>
      <w:pStyle w:val="stBilgi"/>
    </w:pPr>
    <w:r>
      <w:rPr>
        <w:noProof/>
        <w:lang w:eastAsia="tr-TR"/>
      </w:rPr>
      <w:pict w14:anchorId="5F249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532"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5984" w14:textId="77777777" w:rsidR="008A20CF" w:rsidRDefault="00E073CB">
    <w:pPr>
      <w:pStyle w:val="stBilgi"/>
    </w:pPr>
    <w:r>
      <w:rPr>
        <w:noProof/>
        <w:lang w:eastAsia="tr-TR"/>
      </w:rPr>
      <w:pict w14:anchorId="1AF7E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533"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36DC" w14:textId="77777777" w:rsidR="008A20CF" w:rsidRDefault="00E073CB">
    <w:pPr>
      <w:pStyle w:val="stBilgi"/>
    </w:pPr>
    <w:r>
      <w:rPr>
        <w:noProof/>
        <w:lang w:eastAsia="tr-TR"/>
      </w:rPr>
      <w:pict w14:anchorId="335B8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531"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B7F5B"/>
    <w:rsid w:val="001965B5"/>
    <w:rsid w:val="001C7E52"/>
    <w:rsid w:val="0031079F"/>
    <w:rsid w:val="003D343D"/>
    <w:rsid w:val="003F7792"/>
    <w:rsid w:val="00451EA1"/>
    <w:rsid w:val="004A4744"/>
    <w:rsid w:val="004C1FC9"/>
    <w:rsid w:val="00550A72"/>
    <w:rsid w:val="005576DF"/>
    <w:rsid w:val="006E71C2"/>
    <w:rsid w:val="0081452E"/>
    <w:rsid w:val="008A20CF"/>
    <w:rsid w:val="009861D9"/>
    <w:rsid w:val="0099707C"/>
    <w:rsid w:val="00AC5352"/>
    <w:rsid w:val="00B32210"/>
    <w:rsid w:val="00B71B9E"/>
    <w:rsid w:val="00C8500F"/>
    <w:rsid w:val="00C86CE3"/>
    <w:rsid w:val="00C92D54"/>
    <w:rsid w:val="00CB7973"/>
    <w:rsid w:val="00CC150E"/>
    <w:rsid w:val="00D235D1"/>
    <w:rsid w:val="00DB391D"/>
    <w:rsid w:val="00E073CB"/>
    <w:rsid w:val="00E4228F"/>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16A16"/>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A20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20CF"/>
  </w:style>
  <w:style w:type="paragraph" w:styleId="AltBilgi">
    <w:name w:val="footer"/>
    <w:basedOn w:val="Normal"/>
    <w:link w:val="AltBilgiChar"/>
    <w:uiPriority w:val="99"/>
    <w:unhideWhenUsed/>
    <w:rsid w:val="008A20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20CF"/>
  </w:style>
  <w:style w:type="table" w:styleId="TabloKlavuzu">
    <w:name w:val="Table Grid"/>
    <w:basedOn w:val="NormalTablo"/>
    <w:uiPriority w:val="39"/>
    <w:rsid w:val="0099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578</Words>
  <Characters>3300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28</cp:revision>
  <dcterms:created xsi:type="dcterms:W3CDTF">2021-01-31T23:01:00Z</dcterms:created>
  <dcterms:modified xsi:type="dcterms:W3CDTF">2021-10-05T14:26:00Z</dcterms:modified>
</cp:coreProperties>
</file>